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3" w:rsidRDefault="00EB21C3" w:rsidP="00EB21C3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B21C3" w:rsidRDefault="00EB21C3" w:rsidP="00EB21C3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школа № 84»</w:t>
      </w:r>
    </w:p>
    <w:p w:rsidR="00EB21C3" w:rsidRDefault="00EB21C3" w:rsidP="00EB21C3">
      <w:pPr>
        <w:widowControl w:val="0"/>
        <w:tabs>
          <w:tab w:val="left" w:pos="462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B21C3" w:rsidRDefault="00EB21C3" w:rsidP="00EB21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повышения качества образования  (2021-2022 учебный год)</w:t>
      </w:r>
    </w:p>
    <w:p w:rsidR="00EB21C3" w:rsidRDefault="00EB21C3" w:rsidP="00EB21C3">
      <w:pPr>
        <w:widowControl w:val="0"/>
        <w:tabs>
          <w:tab w:val="left" w:pos="462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469F5" w:rsidRPr="00715369" w:rsidRDefault="00E469F5" w:rsidP="00EB21C3">
      <w:pPr>
        <w:widowControl w:val="0"/>
        <w:tabs>
          <w:tab w:val="left" w:pos="462"/>
        </w:tabs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/>
          <w:sz w:val="28"/>
          <w:szCs w:val="28"/>
        </w:rPr>
      </w:pPr>
      <w:r w:rsidRPr="00715369">
        <w:rPr>
          <w:rFonts w:ascii="Times New Roman" w:eastAsia="Times New Roman" w:hAnsi="Times New Roman"/>
          <w:sz w:val="28"/>
          <w:szCs w:val="28"/>
        </w:rPr>
        <w:t>Краткий</w:t>
      </w:r>
      <w:r w:rsidRPr="0071536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анализ</w:t>
      </w:r>
      <w:r w:rsidRPr="0071536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проблемных</w:t>
      </w:r>
      <w:r w:rsidRPr="0071536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вопросов.</w:t>
      </w:r>
    </w:p>
    <w:p w:rsidR="00E469F5" w:rsidRPr="00715369" w:rsidRDefault="00E469F5" w:rsidP="00EB21C3">
      <w:pPr>
        <w:widowControl w:val="0"/>
        <w:autoSpaceDE w:val="0"/>
        <w:autoSpaceDN w:val="0"/>
        <w:spacing w:after="0" w:line="240" w:lineRule="auto"/>
        <w:ind w:right="441"/>
        <w:rPr>
          <w:rFonts w:ascii="Times New Roman" w:eastAsia="Times New Roman" w:hAnsi="Times New Roman"/>
          <w:sz w:val="24"/>
          <w:szCs w:val="24"/>
        </w:rPr>
      </w:pPr>
      <w:r w:rsidRPr="00715369">
        <w:rPr>
          <w:rFonts w:ascii="Times New Roman" w:eastAsia="Times New Roman" w:hAnsi="Times New Roman"/>
          <w:sz w:val="24"/>
          <w:szCs w:val="24"/>
        </w:rPr>
        <w:t>По результатам 2020-2021</w:t>
      </w:r>
      <w:r w:rsidRPr="0071536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15369">
        <w:rPr>
          <w:rFonts w:ascii="Times New Roman" w:eastAsia="Times New Roman" w:hAnsi="Times New Roman"/>
          <w:sz w:val="24"/>
          <w:szCs w:val="24"/>
        </w:rPr>
        <w:t>учебного года</w:t>
      </w:r>
      <w:r w:rsidRPr="0071536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15369">
        <w:rPr>
          <w:rFonts w:ascii="Times New Roman" w:eastAsia="Times New Roman" w:hAnsi="Times New Roman"/>
          <w:sz w:val="24"/>
          <w:szCs w:val="24"/>
        </w:rPr>
        <w:t>выявлены следующие</w:t>
      </w:r>
      <w:r w:rsidRPr="0071536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15369">
        <w:rPr>
          <w:rFonts w:ascii="Times New Roman" w:eastAsia="Times New Roman" w:hAnsi="Times New Roman"/>
          <w:sz w:val="24"/>
          <w:szCs w:val="24"/>
        </w:rPr>
        <w:t>проблемы: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  <w:u w:val="single"/>
        </w:rPr>
        <w:t>Начальное общее образование</w:t>
      </w:r>
      <w:r w:rsidRPr="00715369">
        <w:rPr>
          <w:rFonts w:ascii="Times New Roman" w:eastAsia="Times New Roman" w:hAnsi="Times New Roman"/>
          <w:sz w:val="24"/>
        </w:rPr>
        <w:t xml:space="preserve"> </w:t>
      </w:r>
    </w:p>
    <w:p w:rsidR="00E469F5" w:rsidRPr="00715369" w:rsidRDefault="00EB21C3" w:rsidP="00EB21C3">
      <w:pPr>
        <w:widowControl w:val="0"/>
        <w:numPr>
          <w:ilvl w:val="1"/>
          <w:numId w:val="6"/>
        </w:numPr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left="0" w:right="98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</w:t>
      </w:r>
      <w:r w:rsidR="00E469F5" w:rsidRPr="00715369">
        <w:rPr>
          <w:rFonts w:ascii="Times New Roman" w:eastAsia="Times New Roman" w:hAnsi="Times New Roman"/>
          <w:sz w:val="24"/>
        </w:rPr>
        <w:t xml:space="preserve">ачественная успеваемость </w:t>
      </w:r>
      <w:proofErr w:type="gramStart"/>
      <w:r w:rsidR="00E469F5" w:rsidRPr="00715369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E469F5" w:rsidRPr="00715369">
        <w:rPr>
          <w:rFonts w:ascii="Times New Roman" w:eastAsia="Times New Roman" w:hAnsi="Times New Roman"/>
          <w:sz w:val="24"/>
        </w:rPr>
        <w:t xml:space="preserve"> в 2020-2021 уч. году снизилась на 2,4%;</w:t>
      </w:r>
    </w:p>
    <w:p w:rsidR="00E469F5" w:rsidRPr="00715369" w:rsidRDefault="00EB21C3" w:rsidP="00EB21C3">
      <w:pPr>
        <w:widowControl w:val="0"/>
        <w:numPr>
          <w:ilvl w:val="1"/>
          <w:numId w:val="6"/>
        </w:numPr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left="0" w:right="98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-3"/>
          <w:sz w:val="24"/>
        </w:rPr>
        <w:t xml:space="preserve"> к</w:t>
      </w:r>
      <w:r w:rsidR="00E469F5" w:rsidRPr="00715369">
        <w:rPr>
          <w:rFonts w:ascii="Times New Roman" w:eastAsia="Times New Roman" w:hAnsi="Times New Roman"/>
          <w:spacing w:val="-3"/>
          <w:sz w:val="24"/>
        </w:rPr>
        <w:t xml:space="preserve">ачественная успеваемость </w:t>
      </w:r>
      <w:r w:rsidR="00E469F5" w:rsidRPr="00715369">
        <w:rPr>
          <w:rFonts w:ascii="Times New Roman" w:eastAsia="Times New Roman" w:hAnsi="Times New Roman"/>
          <w:sz w:val="24"/>
        </w:rPr>
        <w:t>обучающихся</w:t>
      </w:r>
      <w:r w:rsidR="00E469F5"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4-х</w:t>
      </w:r>
      <w:r w:rsidR="00E469F5"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классов</w:t>
      </w:r>
      <w:r w:rsidR="00E469F5" w:rsidRPr="00715369">
        <w:rPr>
          <w:rFonts w:ascii="Times New Roman" w:eastAsia="Times New Roman" w:hAnsi="Times New Roman"/>
          <w:spacing w:val="-3"/>
          <w:sz w:val="24"/>
        </w:rPr>
        <w:t xml:space="preserve"> относительно своих показателей предыдущего года </w:t>
      </w:r>
      <w:r w:rsidR="00E469F5"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при</w:t>
      </w:r>
      <w:r w:rsidR="00E469F5"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выполнении</w:t>
      </w:r>
      <w:r w:rsidR="00E469F5"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ВПР</w:t>
      </w:r>
      <w:r w:rsidR="00E469F5"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по</w:t>
      </w:r>
      <w:r w:rsidR="00E469F5"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русскому</w:t>
      </w:r>
      <w:r w:rsidR="00E469F5" w:rsidRPr="00715369">
        <w:rPr>
          <w:rFonts w:ascii="Times New Roman" w:eastAsia="Times New Roman" w:hAnsi="Times New Roman"/>
          <w:spacing w:val="-7"/>
          <w:sz w:val="24"/>
        </w:rPr>
        <w:t xml:space="preserve"> </w:t>
      </w:r>
      <w:r w:rsidR="00E469F5" w:rsidRPr="00715369">
        <w:rPr>
          <w:rFonts w:ascii="Times New Roman" w:eastAsia="Times New Roman" w:hAnsi="Times New Roman"/>
          <w:sz w:val="24"/>
        </w:rPr>
        <w:t>языку составила менее 3% (1 кластер),</w:t>
      </w:r>
      <w:r w:rsidR="00E469F5" w:rsidRPr="00715369">
        <w:rPr>
          <w:rFonts w:ascii="Times New Roman" w:eastAsia="Times New Roman" w:hAnsi="Times New Roman"/>
          <w:spacing w:val="-2"/>
          <w:sz w:val="24"/>
        </w:rPr>
        <w:t xml:space="preserve"> высокого уровня, 73% (1 кластер)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pacing w:val="-2"/>
          <w:sz w:val="24"/>
        </w:rPr>
        <w:t xml:space="preserve">По </w:t>
      </w:r>
      <w:r w:rsidRPr="00715369">
        <w:rPr>
          <w:rFonts w:ascii="Times New Roman" w:eastAsia="Times New Roman" w:hAnsi="Times New Roman"/>
          <w:sz w:val="24"/>
        </w:rPr>
        <w:t>математике также результаты на уровне и выше муниципалитета (1 кластер).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 xml:space="preserve">                 - Объективность оценивания работ ВПР: выявлено занижение и завышение по русскому языку и математике.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  <w:u w:val="single"/>
        </w:rPr>
      </w:pPr>
      <w:r w:rsidRPr="00715369">
        <w:rPr>
          <w:rFonts w:ascii="Times New Roman" w:eastAsia="Times New Roman" w:hAnsi="Times New Roman"/>
          <w:sz w:val="24"/>
          <w:u w:val="single"/>
        </w:rPr>
        <w:t>Основное общее образование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 xml:space="preserve">                - отрицательная динамика качественной успеваемости относительно своих</w:t>
      </w:r>
      <w:r w:rsidR="001575CD">
        <w:rPr>
          <w:rFonts w:ascii="Times New Roman" w:eastAsia="Times New Roman" w:hAnsi="Times New Roman"/>
          <w:sz w:val="24"/>
        </w:rPr>
        <w:t xml:space="preserve"> показателей предыдущего года</w:t>
      </w:r>
      <w:r w:rsidRPr="00715369">
        <w:rPr>
          <w:rFonts w:ascii="Times New Roman" w:eastAsia="Times New Roman" w:hAnsi="Times New Roman"/>
          <w:sz w:val="24"/>
        </w:rPr>
        <w:t xml:space="preserve"> при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выполнении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ВПР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1%;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 xml:space="preserve">                - высокий процент обучающихся 5 классов, не достигших базового уровня по математике (35% против 22,76 средний показатель по муниципалитету), по русскому языку (28% против 22,1 средний показатель по муниципалитету);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  <w:u w:val="single"/>
        </w:rPr>
      </w:pPr>
      <w:r w:rsidRPr="00715369">
        <w:rPr>
          <w:rFonts w:ascii="Times New Roman" w:eastAsia="Times New Roman" w:hAnsi="Times New Roman"/>
          <w:sz w:val="24"/>
          <w:u w:val="single"/>
        </w:rPr>
        <w:t>Среднее общее образование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pacing w:val="-2"/>
          <w:sz w:val="24"/>
        </w:rPr>
      </w:pPr>
      <w:r w:rsidRPr="00715369">
        <w:rPr>
          <w:rFonts w:ascii="Times New Roman" w:eastAsia="Times New Roman" w:hAnsi="Times New Roman"/>
          <w:sz w:val="24"/>
        </w:rPr>
        <w:t xml:space="preserve">                - отрицательная динамика качественной успеваемости    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относительно своих показателей предыдущего года 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более чем на 7%;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pacing w:val="-2"/>
          <w:sz w:val="24"/>
        </w:rPr>
        <w:t xml:space="preserve">                - по итогам </w:t>
      </w:r>
      <w:r w:rsidRPr="00715369">
        <w:rPr>
          <w:rFonts w:ascii="Times New Roman" w:eastAsia="Times New Roman" w:hAnsi="Times New Roman"/>
        </w:rPr>
        <w:t>2020-2021</w:t>
      </w:r>
      <w:r w:rsidRPr="00715369">
        <w:rPr>
          <w:rFonts w:ascii="Times New Roman" w:eastAsia="Times New Roman" w:hAnsi="Times New Roman"/>
          <w:spacing w:val="2"/>
        </w:rPr>
        <w:t xml:space="preserve"> </w:t>
      </w:r>
      <w:r w:rsidRPr="00715369">
        <w:rPr>
          <w:rFonts w:ascii="Times New Roman" w:eastAsia="Times New Roman" w:hAnsi="Times New Roman"/>
        </w:rPr>
        <w:t>учебного года аттестат о среднем общем образовании (без учета сентябрьского периода) не получил аттестат 1 обучающийся</w:t>
      </w:r>
    </w:p>
    <w:p w:rsidR="00E469F5" w:rsidRPr="00715369" w:rsidRDefault="00E469F5" w:rsidP="00EB21C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rPr>
          <w:rFonts w:ascii="Times New Roman" w:eastAsia="Times New Roman" w:hAnsi="Times New Roman"/>
          <w:sz w:val="24"/>
        </w:rPr>
      </w:pPr>
    </w:p>
    <w:p w:rsidR="00E469F5" w:rsidRPr="00715369" w:rsidRDefault="00E469F5" w:rsidP="00EB21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E469F5" w:rsidRPr="00715369" w:rsidRDefault="00E469F5" w:rsidP="00EB21C3">
      <w:pPr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ind w:left="0" w:right="974" w:firstLine="0"/>
        <w:outlineLvl w:val="0"/>
        <w:rPr>
          <w:rFonts w:ascii="Times New Roman" w:eastAsia="Times New Roman" w:hAnsi="Times New Roman"/>
          <w:sz w:val="28"/>
          <w:szCs w:val="28"/>
        </w:rPr>
      </w:pPr>
      <w:r w:rsidRPr="00715369">
        <w:rPr>
          <w:rFonts w:ascii="Times New Roman" w:eastAsia="Times New Roman" w:hAnsi="Times New Roman"/>
          <w:sz w:val="28"/>
          <w:szCs w:val="28"/>
        </w:rPr>
        <w:t>Цель и задачи мероприятий на 2021-2022 учебный год</w:t>
      </w:r>
      <w:r w:rsidRPr="0071536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по повышению качества образования и управлению</w:t>
      </w:r>
      <w:r w:rsidRPr="00715369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системой</w:t>
      </w:r>
      <w:r w:rsidRPr="00715369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школьного</w:t>
      </w:r>
      <w:r w:rsidRPr="0071536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15369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E469F5" w:rsidRPr="00715369" w:rsidRDefault="00E469F5" w:rsidP="00EB21C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/>
          <w:i/>
          <w:sz w:val="24"/>
        </w:rPr>
      </w:pPr>
      <w:r w:rsidRPr="00715369">
        <w:rPr>
          <w:rFonts w:ascii="Times New Roman" w:eastAsia="Times New Roman" w:hAnsi="Times New Roman"/>
          <w:i/>
          <w:sz w:val="24"/>
        </w:rPr>
        <w:t>Цель: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before="2" w:after="0" w:line="240" w:lineRule="auto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повышение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качества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образования;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before="2" w:after="0" w:line="293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создание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условий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для</w:t>
      </w:r>
      <w:r w:rsidRPr="00715369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удовлетворения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потребностей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личности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в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образовательной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подготовке;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after="0" w:line="292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совершенствование</w:t>
      </w:r>
      <w:r w:rsidRPr="00715369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организации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учебного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процесса.</w:t>
      </w:r>
    </w:p>
    <w:p w:rsidR="00E469F5" w:rsidRPr="00715369" w:rsidRDefault="00E469F5" w:rsidP="00EB21C3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/>
          <w:i/>
          <w:sz w:val="24"/>
        </w:rPr>
      </w:pPr>
      <w:r w:rsidRPr="00715369">
        <w:rPr>
          <w:rFonts w:ascii="Times New Roman" w:eastAsia="Times New Roman" w:hAnsi="Times New Roman"/>
          <w:i/>
          <w:sz w:val="24"/>
        </w:rPr>
        <w:t>Задачи: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before="2" w:after="0" w:line="294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проанализировать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состояние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организации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и управления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мониторингом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качества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образования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в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школе;</w:t>
      </w:r>
    </w:p>
    <w:p w:rsidR="00E469F5" w:rsidRPr="001575CD" w:rsidRDefault="00E469F5" w:rsidP="00EB21C3">
      <w:pPr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after="0" w:line="293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lastRenderedPageBreak/>
        <w:t>совершенствовать</w:t>
      </w:r>
      <w:r w:rsidRPr="00715369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условия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для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современного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образования</w:t>
      </w:r>
      <w:r w:rsidRPr="00715369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учащихся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с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учётом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их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индивидуальных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особенностей</w:t>
      </w:r>
      <w:r w:rsidR="001575CD" w:rsidRPr="001575CD">
        <w:rPr>
          <w:rFonts w:ascii="Times New Roman" w:eastAsia="Times New Roman" w:hAnsi="Times New Roman"/>
          <w:sz w:val="24"/>
        </w:rPr>
        <w:t xml:space="preserve"> </w:t>
      </w:r>
      <w:r w:rsidRPr="001575CD">
        <w:rPr>
          <w:rFonts w:ascii="Times New Roman" w:eastAsia="Times New Roman" w:hAnsi="Times New Roman"/>
          <w:sz w:val="24"/>
        </w:rPr>
        <w:t>совершенствовать</w:t>
      </w:r>
      <w:r w:rsidRPr="001575C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1575CD">
        <w:rPr>
          <w:rFonts w:ascii="Times New Roman" w:eastAsia="Times New Roman" w:hAnsi="Times New Roman"/>
          <w:sz w:val="24"/>
        </w:rPr>
        <w:t>систему</w:t>
      </w:r>
      <w:r w:rsidRPr="001575C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1575CD">
        <w:rPr>
          <w:rFonts w:ascii="Times New Roman" w:eastAsia="Times New Roman" w:hAnsi="Times New Roman"/>
          <w:sz w:val="24"/>
        </w:rPr>
        <w:t xml:space="preserve">ВШК. </w:t>
      </w:r>
    </w:p>
    <w:p w:rsidR="001575CD" w:rsidRPr="00C379A7" w:rsidRDefault="001575CD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E469F5" w:rsidRPr="00715369" w:rsidRDefault="00E469F5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Ожидаемые результаты.</w:t>
      </w:r>
    </w:p>
    <w:p w:rsidR="00E469F5" w:rsidRPr="00715369" w:rsidRDefault="00E469F5" w:rsidP="00EB21C3">
      <w:pPr>
        <w:widowControl w:val="0"/>
        <w:tabs>
          <w:tab w:val="left" w:pos="1170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before="75" w:after="0" w:line="240" w:lineRule="auto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повышение</w:t>
      </w:r>
      <w:r w:rsidRPr="0071536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результатов</w:t>
      </w:r>
      <w:r w:rsidRPr="00715369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мониторинговых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обследований учащихся;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4" w:after="0" w:line="237" w:lineRule="auto"/>
        <w:ind w:left="0" w:right="133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повышение познавательной мотивации учащихся (увеличение количества учащихся, участвующих в олимпиадах, конкурсах и</w:t>
      </w:r>
      <w:r w:rsidRPr="00715369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проектной</w:t>
      </w:r>
      <w:r w:rsidRPr="00715369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деятельности);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before="2" w:after="0" w:line="293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совершенствование</w:t>
      </w:r>
      <w:r w:rsidRPr="0071536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качества</w:t>
      </w:r>
      <w:r w:rsidRPr="0071536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системы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образования,</w:t>
      </w:r>
      <w:r w:rsidRPr="00715369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оптимизация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учебно-воспитательного</w:t>
      </w:r>
      <w:r w:rsidRPr="00715369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процесса;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231"/>
          <w:tab w:val="left" w:pos="1232"/>
        </w:tabs>
        <w:autoSpaceDE w:val="0"/>
        <w:autoSpaceDN w:val="0"/>
        <w:spacing w:after="0" w:line="293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профессиональный</w:t>
      </w:r>
      <w:r w:rsidRPr="00715369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рост</w:t>
      </w:r>
      <w:r w:rsidRPr="00715369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15369">
        <w:rPr>
          <w:rFonts w:ascii="Times New Roman" w:eastAsia="Times New Roman" w:hAnsi="Times New Roman"/>
          <w:sz w:val="24"/>
        </w:rPr>
        <w:t>учителя.</w:t>
      </w:r>
      <w:r w:rsidRPr="00715369">
        <w:t xml:space="preserve"> 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231"/>
          <w:tab w:val="left" w:pos="1232"/>
        </w:tabs>
        <w:autoSpaceDE w:val="0"/>
        <w:autoSpaceDN w:val="0"/>
        <w:spacing w:after="0" w:line="293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повышение качества образования в школе;</w:t>
      </w:r>
    </w:p>
    <w:p w:rsidR="00E469F5" w:rsidRPr="00715369" w:rsidRDefault="00E469F5" w:rsidP="00EB21C3">
      <w:pPr>
        <w:widowControl w:val="0"/>
        <w:numPr>
          <w:ilvl w:val="1"/>
          <w:numId w:val="6"/>
        </w:numPr>
        <w:tabs>
          <w:tab w:val="left" w:pos="1231"/>
          <w:tab w:val="left" w:pos="1232"/>
        </w:tabs>
        <w:autoSpaceDE w:val="0"/>
        <w:autoSpaceDN w:val="0"/>
        <w:spacing w:after="0" w:line="293" w:lineRule="exact"/>
        <w:ind w:left="0" w:firstLine="0"/>
        <w:rPr>
          <w:rFonts w:ascii="Times New Roman" w:eastAsia="Times New Roman" w:hAnsi="Times New Roman"/>
          <w:sz w:val="24"/>
        </w:rPr>
      </w:pPr>
      <w:r w:rsidRPr="00715369">
        <w:rPr>
          <w:rFonts w:ascii="Times New Roman" w:eastAsia="Times New Roman" w:hAnsi="Times New Roman"/>
          <w:sz w:val="24"/>
        </w:rPr>
        <w:t>успешное завершение основного и среднего общего образования 100% выпускников;</w:t>
      </w:r>
    </w:p>
    <w:p w:rsidR="00E469F5" w:rsidRDefault="00E469F5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379A7" w:rsidRPr="00D1362A" w:rsidTr="00D1362A">
        <w:tc>
          <w:tcPr>
            <w:tcW w:w="4785" w:type="dxa"/>
          </w:tcPr>
          <w:p w:rsidR="00C379A7" w:rsidRPr="00D1362A" w:rsidRDefault="00C379A7" w:rsidP="004C1EB0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79A7" w:rsidRPr="00D1362A" w:rsidTr="00D1362A">
        <w:tc>
          <w:tcPr>
            <w:tcW w:w="4785" w:type="dxa"/>
          </w:tcPr>
          <w:p w:rsidR="00C379A7" w:rsidRPr="00D1362A" w:rsidRDefault="00C379A7" w:rsidP="004C1EB0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79A7" w:rsidRPr="00D1362A" w:rsidTr="00D1362A">
        <w:tc>
          <w:tcPr>
            <w:tcW w:w="4785" w:type="dxa"/>
          </w:tcPr>
          <w:p w:rsidR="00C379A7" w:rsidRPr="00D1362A" w:rsidRDefault="00C379A7" w:rsidP="004C1EB0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B21C3" w:rsidRDefault="00EB21C3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EB21C3" w:rsidRDefault="00EB21C3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p w:rsidR="00C379A7" w:rsidRDefault="00C379A7" w:rsidP="00EB21C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379A7" w:rsidRPr="00D1362A" w:rsidTr="00C379A7">
        <w:trPr>
          <w:jc w:val="right"/>
        </w:trPr>
        <w:tc>
          <w:tcPr>
            <w:tcW w:w="4786" w:type="dxa"/>
          </w:tcPr>
          <w:p w:rsidR="00C379A7" w:rsidRPr="00D1362A" w:rsidRDefault="00C379A7" w:rsidP="00F10720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Утверждено</w:t>
            </w:r>
          </w:p>
        </w:tc>
      </w:tr>
      <w:tr w:rsidR="00C379A7" w:rsidRPr="00D1362A" w:rsidTr="00C379A7">
        <w:trPr>
          <w:jc w:val="right"/>
        </w:trPr>
        <w:tc>
          <w:tcPr>
            <w:tcW w:w="4786" w:type="dxa"/>
          </w:tcPr>
          <w:p w:rsidR="00C379A7" w:rsidRPr="00D1362A" w:rsidRDefault="00C379A7" w:rsidP="00F10720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Приказом по МБОУ «СОШ № 84»</w:t>
            </w:r>
          </w:p>
        </w:tc>
      </w:tr>
      <w:tr w:rsidR="00C379A7" w:rsidTr="00C379A7">
        <w:trPr>
          <w:jc w:val="right"/>
        </w:trPr>
        <w:tc>
          <w:tcPr>
            <w:tcW w:w="4786" w:type="dxa"/>
          </w:tcPr>
          <w:p w:rsidR="00C379A7" w:rsidRDefault="00C379A7" w:rsidP="00F10720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78/2 от 24.09.2021</w:t>
            </w:r>
          </w:p>
        </w:tc>
      </w:tr>
    </w:tbl>
    <w:p w:rsidR="00C379A7" w:rsidRDefault="00C379A7" w:rsidP="00E46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9A7" w:rsidRDefault="00C379A7" w:rsidP="00C379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повышения качества образования  (2021-2022 учебный год)</w:t>
      </w: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816"/>
        <w:gridCol w:w="4251"/>
        <w:gridCol w:w="2505"/>
        <w:gridCol w:w="45"/>
        <w:gridCol w:w="1408"/>
        <w:gridCol w:w="2140"/>
        <w:gridCol w:w="3402"/>
      </w:tblGrid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shd w:val="clear" w:color="auto" w:fill="FFFFFF"/>
              <w:ind w:right="5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shd w:val="clear" w:color="auto" w:fill="FFFFFF"/>
              <w:ind w:right="58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230" w:right="31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C3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1. Организационно-методическая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C3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shd w:val="clear" w:color="auto" w:fill="FFFFFF"/>
              <w:spacing w:line="274" w:lineRule="exact"/>
              <w:ind w:right="86" w:firstLin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участников учебного процесса учебно-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тренировочными материалами, обучающими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программами, методическими пособиями,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информационными материалами. 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shd w:val="clear" w:color="auto" w:fill="FFFFFF"/>
              <w:spacing w:line="281" w:lineRule="exact"/>
              <w:ind w:right="158" w:hanging="36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информатики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Ходонова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А.А..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Выполнено в необходимом объеме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86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Pr="00D1362A" w:rsidRDefault="00C379A7" w:rsidP="00D13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 Интернет - технологий и предоставление возможности выпускникам и 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учителям работать с образовательными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сайтами: </w:t>
            </w:r>
            <w:hyperlink r:id="rId6" w:history="1">
              <w:r w:rsidRPr="0070698F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https://ege.sdamgia.ru/</w:t>
              </w:r>
            </w:hyperlink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,  </w:t>
            </w:r>
            <w:hyperlink r:id="rId7" w:history="1">
              <w:r w:rsidRPr="0070698F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https://oge.sdamgia.ru/</w:t>
              </w:r>
            </w:hyperlink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fipi</w:t>
            </w:r>
            <w:proofErr w:type="spellEnd"/>
            <w:r w:rsidRPr="00D1362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  <w:p w:rsidR="00F369D2" w:rsidRDefault="00F369D2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информационной поддержки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плана работы педагогического коллектива по подготовке и проведению государственной итоговой аттестации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Антошкина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  <w:p w:rsidR="00F369D2" w:rsidRDefault="00F369D2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Через: МО, МС, КПК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Проведение обучающих совещаний, родительских собраний по подготовке к ГИА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379A7" w:rsidRDefault="00C379A7" w:rsidP="00384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Антошкина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Протоколы родительских собраний (октябрь, февраль, март)</w:t>
            </w:r>
          </w:p>
        </w:tc>
      </w:tr>
      <w:tr w:rsidR="00C379A7" w:rsidTr="00A55A95">
        <w:trPr>
          <w:trHeight w:val="105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D1362A" w:rsidRDefault="00C379A7" w:rsidP="00384B93">
            <w:pPr>
              <w:shd w:val="clear" w:color="auto" w:fill="FFFFFF"/>
              <w:spacing w:line="266" w:lineRule="exact"/>
              <w:ind w:right="14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базы контрольно-измерительных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материалов  ЦОКО ТОПКРО для отслеживания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достижений обучающихся в школе.</w:t>
            </w:r>
            <w:r>
              <w:t xml:space="preserve"> </w:t>
            </w:r>
            <w:hyperlink r:id="rId8" w:history="1">
              <w:r w:rsidRPr="0070698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https://vpr.sdamgia.ru/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Диагностические работы (декабрь, март)</w:t>
            </w:r>
          </w:p>
          <w:p w:rsidR="00F369D2" w:rsidRDefault="00F369D2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69D2" w:rsidRDefault="00F369D2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69D2" w:rsidRDefault="00F369D2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9A7" w:rsidTr="00A55A95">
        <w:trPr>
          <w:trHeight w:val="773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shd w:val="clear" w:color="auto" w:fill="FFFFFF"/>
              <w:spacing w:line="266" w:lineRule="exact"/>
              <w:ind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Электронного банка заданий для оценки функциональной грамотности</w:t>
            </w:r>
          </w:p>
          <w:p w:rsidR="00C379A7" w:rsidRPr="00D1362A" w:rsidRDefault="00A55A95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C379A7" w:rsidRPr="0070698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https://fg.resh.edu.ru/</w:t>
              </w:r>
            </w:hyperlink>
            <w:r w:rsidR="00C379A7" w:rsidRPr="00D136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4" w:rsidRDefault="00F369D2" w:rsidP="004F1334">
            <w:pPr>
              <w:shd w:val="clear" w:color="auto" w:fill="FFFFFF"/>
              <w:spacing w:line="266" w:lineRule="exact"/>
              <w:ind w:right="1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60 %</w:t>
            </w:r>
            <w:r w:rsidR="004F1334" w:rsidRPr="00F369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1334" w:rsidRPr="00F369D2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="004F1334" w:rsidRPr="00F369D2">
              <w:rPr>
                <w:rFonts w:ascii="Times New Roman" w:eastAsia="Times New Roman" w:hAnsi="Times New Roman"/>
                <w:sz w:val="24"/>
                <w:szCs w:val="24"/>
              </w:rPr>
              <w:t>. коллектива</w:t>
            </w:r>
            <w:r w:rsidR="004F1334" w:rsidRPr="00F369D2">
              <w:rPr>
                <w:rFonts w:ascii="Times New Roman" w:hAnsi="Times New Roman"/>
              </w:rPr>
              <w:t xml:space="preserve"> исполь</w:t>
            </w:r>
            <w:r w:rsidR="004F1334">
              <w:rPr>
                <w:rFonts w:ascii="Times New Roman" w:hAnsi="Times New Roman"/>
              </w:rPr>
              <w:t xml:space="preserve">зуют </w:t>
            </w:r>
            <w:r w:rsidR="004F1334">
              <w:rPr>
                <w:rFonts w:ascii="Times New Roman" w:hAnsi="Times New Roman"/>
              </w:rPr>
              <w:t xml:space="preserve"> </w:t>
            </w:r>
            <w:r w:rsidR="004F13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электронный банк</w:t>
            </w:r>
            <w:r w:rsidR="004F13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заданий для оценки функциональной грамотности</w:t>
            </w:r>
          </w:p>
          <w:p w:rsidR="00C379A7" w:rsidRDefault="00C379A7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shd w:val="clear" w:color="auto" w:fill="FFFFFF"/>
              <w:spacing w:line="266" w:lineRule="exact"/>
              <w:ind w:right="144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Разработка и формирование пакета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рекомендаций для учителей-предметников.  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Pr="001575CD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1575CD" w:rsidRDefault="00C379A7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работы  методических объединений учителей:</w:t>
            </w:r>
          </w:p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изучение спецификации тестовых заданий;</w:t>
            </w:r>
          </w:p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организация системы повторения на уроках;</w:t>
            </w:r>
          </w:p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ознакомление обучающихся со структурой тестов и критериями оценивания;</w:t>
            </w:r>
          </w:p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тренировочные упражнения по заполнению тестовых ответов;</w:t>
            </w:r>
          </w:p>
          <w:p w:rsidR="00C379A7" w:rsidRDefault="00C379A7" w:rsidP="00384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организация индивидуальной работы с детьми.</w:t>
            </w:r>
          </w:p>
          <w:p w:rsidR="00C379A7" w:rsidRDefault="00C379A7" w:rsidP="00384B93">
            <w:pPr>
              <w:shd w:val="clear" w:color="auto" w:fill="FFFFFF"/>
              <w:spacing w:line="266" w:lineRule="exact"/>
              <w:ind w:right="144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по плану работы МО</w:t>
            </w:r>
          </w:p>
        </w:tc>
      </w:tr>
      <w:tr w:rsidR="00C379A7" w:rsidTr="00A55A95">
        <w:trPr>
          <w:trHeight w:val="8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723D00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D0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Pr="001575CD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Мониторинг использования</w:t>
            </w:r>
            <w:r w:rsidRPr="001575CD">
              <w:rPr>
                <w:rFonts w:ascii="Times New Roman" w:hAnsi="Times New Roman"/>
              </w:rPr>
              <w:t xml:space="preserve"> цифровых образовательных</w:t>
            </w:r>
            <w:r w:rsidRPr="001575CD">
              <w:rPr>
                <w:rFonts w:ascii="Times New Roman" w:hAnsi="Times New Roman"/>
                <w:spacing w:val="-52"/>
              </w:rPr>
              <w:t xml:space="preserve"> </w:t>
            </w:r>
            <w:r w:rsidR="00F369D2">
              <w:rPr>
                <w:rFonts w:ascii="Times New Roman" w:hAnsi="Times New Roman"/>
                <w:spacing w:val="-52"/>
              </w:rPr>
              <w:t xml:space="preserve">     </w:t>
            </w:r>
            <w:r w:rsidRPr="001575CD">
              <w:rPr>
                <w:rFonts w:ascii="Times New Roman" w:hAnsi="Times New Roman"/>
              </w:rPr>
              <w:t>ресурсов</w:t>
            </w:r>
            <w:r w:rsidRPr="001575CD">
              <w:rPr>
                <w:rFonts w:ascii="Times New Roman" w:hAnsi="Times New Roman"/>
                <w:spacing w:val="-1"/>
              </w:rPr>
              <w:t xml:space="preserve"> </w:t>
            </w:r>
            <w:r w:rsidRPr="001575CD">
              <w:rPr>
                <w:rFonts w:ascii="Times New Roman" w:hAnsi="Times New Roman"/>
              </w:rPr>
              <w:t>в</w:t>
            </w:r>
            <w:r w:rsidRPr="001575CD">
              <w:rPr>
                <w:rFonts w:ascii="Times New Roman" w:hAnsi="Times New Roman"/>
                <w:spacing w:val="-3"/>
              </w:rPr>
              <w:t xml:space="preserve"> </w:t>
            </w:r>
            <w:r w:rsidRPr="001575CD">
              <w:rPr>
                <w:rFonts w:ascii="Times New Roman" w:hAnsi="Times New Roman"/>
              </w:rPr>
              <w:t>деятельности</w:t>
            </w:r>
            <w:r w:rsidRPr="001575CD">
              <w:rPr>
                <w:rFonts w:ascii="Times New Roman" w:hAnsi="Times New Roman"/>
                <w:spacing w:val="-4"/>
              </w:rPr>
              <w:t xml:space="preserve"> </w:t>
            </w:r>
            <w:r w:rsidRPr="001575CD">
              <w:rPr>
                <w:rFonts w:ascii="Times New Roman" w:hAnsi="Times New Roman"/>
              </w:rPr>
              <w:t>учителя</w:t>
            </w:r>
          </w:p>
          <w:p w:rsidR="00C379A7" w:rsidRPr="001575CD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723D00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157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  <w:p w:rsidR="00C379A7" w:rsidRDefault="00C379A7" w:rsidP="0015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F3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  <w:r w:rsidRPr="00F369D2">
              <w:rPr>
                <w:rFonts w:ascii="Times New Roman" w:eastAsia="Times New Roman" w:hAnsi="Times New Roman"/>
                <w:sz w:val="24"/>
                <w:szCs w:val="24"/>
              </w:rPr>
              <w:t xml:space="preserve"> членов </w:t>
            </w:r>
            <w:proofErr w:type="spellStart"/>
            <w:r w:rsidRPr="00F369D2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F369D2">
              <w:rPr>
                <w:rFonts w:ascii="Times New Roman" w:eastAsia="Times New Roman" w:hAnsi="Times New Roman"/>
                <w:sz w:val="24"/>
                <w:szCs w:val="24"/>
              </w:rPr>
              <w:t>. коллектива</w:t>
            </w:r>
            <w:r w:rsidRPr="00F369D2">
              <w:rPr>
                <w:rFonts w:ascii="Times New Roman" w:hAnsi="Times New Roman"/>
              </w:rPr>
              <w:t xml:space="preserve"> исполь</w:t>
            </w:r>
            <w:r>
              <w:rPr>
                <w:rFonts w:ascii="Times New Roman" w:hAnsi="Times New Roman"/>
              </w:rPr>
              <w:t xml:space="preserve">зующих </w:t>
            </w:r>
            <w:proofErr w:type="gramStart"/>
            <w:r>
              <w:rPr>
                <w:rFonts w:ascii="Times New Roman" w:hAnsi="Times New Roman"/>
              </w:rPr>
              <w:t>цифровые</w:t>
            </w:r>
            <w:proofErr w:type="gramEnd"/>
            <w:r>
              <w:rPr>
                <w:rFonts w:ascii="Times New Roman" w:hAnsi="Times New Roman"/>
              </w:rPr>
              <w:t xml:space="preserve"> образовательные</w:t>
            </w:r>
            <w:r w:rsidRPr="001575CD"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  <w:spacing w:val="-52"/>
              </w:rPr>
              <w:t xml:space="preserve">     </w:t>
            </w:r>
            <w:r w:rsidRPr="001575CD">
              <w:rPr>
                <w:rFonts w:ascii="Times New Roman" w:hAnsi="Times New Roman"/>
              </w:rPr>
              <w:t>ресурсов</w:t>
            </w:r>
            <w:r w:rsidRPr="001575CD">
              <w:rPr>
                <w:rFonts w:ascii="Times New Roman" w:hAnsi="Times New Roman"/>
                <w:spacing w:val="-1"/>
              </w:rPr>
              <w:t xml:space="preserve"> </w:t>
            </w:r>
            <w:r w:rsidRPr="001575CD">
              <w:rPr>
                <w:rFonts w:ascii="Times New Roman" w:hAnsi="Times New Roman"/>
              </w:rPr>
              <w:t>в</w:t>
            </w:r>
            <w:r w:rsidRPr="001575CD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учебном процессе </w:t>
            </w:r>
          </w:p>
        </w:tc>
      </w:tr>
      <w:tr w:rsidR="00C379A7" w:rsidTr="00A55A95">
        <w:trPr>
          <w:trHeight w:val="13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723D00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D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1575CD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379A7" w:rsidRPr="001575CD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575CD">
              <w:rPr>
                <w:rFonts w:ascii="Times New Roman" w:hAnsi="Times New Roman"/>
              </w:rPr>
              <w:t>Разбор</w:t>
            </w:r>
            <w:r w:rsidRPr="001575CD">
              <w:rPr>
                <w:rFonts w:ascii="Times New Roman" w:hAnsi="Times New Roman"/>
                <w:spacing w:val="1"/>
              </w:rPr>
              <w:t xml:space="preserve"> </w:t>
            </w:r>
            <w:r w:rsidRPr="001575CD">
              <w:rPr>
                <w:rFonts w:ascii="Times New Roman" w:hAnsi="Times New Roman"/>
              </w:rPr>
              <w:t>критериев,</w:t>
            </w:r>
            <w:r w:rsidRPr="001575CD">
              <w:rPr>
                <w:rFonts w:ascii="Times New Roman" w:hAnsi="Times New Roman"/>
                <w:spacing w:val="1"/>
              </w:rPr>
              <w:t xml:space="preserve"> </w:t>
            </w:r>
            <w:r w:rsidRPr="001575CD">
              <w:rPr>
                <w:rFonts w:ascii="Times New Roman" w:hAnsi="Times New Roman"/>
              </w:rPr>
              <w:t>регламентирующих</w:t>
            </w:r>
            <w:r w:rsidRPr="001575CD">
              <w:rPr>
                <w:rFonts w:ascii="Times New Roman" w:hAnsi="Times New Roman"/>
                <w:spacing w:val="1"/>
              </w:rPr>
              <w:t xml:space="preserve"> </w:t>
            </w:r>
            <w:r w:rsidRPr="001575CD">
              <w:rPr>
                <w:rFonts w:ascii="Times New Roman" w:hAnsi="Times New Roman"/>
              </w:rPr>
              <w:t>подходы</w:t>
            </w:r>
            <w:r w:rsidRPr="001575CD">
              <w:rPr>
                <w:rFonts w:ascii="Times New Roman" w:hAnsi="Times New Roman"/>
                <w:spacing w:val="1"/>
              </w:rPr>
              <w:t xml:space="preserve"> </w:t>
            </w:r>
            <w:r w:rsidRPr="001575CD">
              <w:rPr>
                <w:rFonts w:ascii="Times New Roman" w:hAnsi="Times New Roman"/>
              </w:rPr>
              <w:t>к</w:t>
            </w:r>
            <w:r w:rsidRPr="001575CD">
              <w:rPr>
                <w:rFonts w:ascii="Times New Roman" w:hAnsi="Times New Roman"/>
                <w:spacing w:val="1"/>
              </w:rPr>
              <w:t xml:space="preserve"> </w:t>
            </w:r>
            <w:r w:rsidRPr="001575CD">
              <w:rPr>
                <w:rFonts w:ascii="Times New Roman" w:hAnsi="Times New Roman"/>
              </w:rPr>
              <w:t>оцениванию работ участников ВПР. Практика</w:t>
            </w:r>
            <w:r w:rsidRPr="001575C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575CD">
              <w:rPr>
                <w:rFonts w:ascii="Times New Roman" w:hAnsi="Times New Roman"/>
              </w:rPr>
              <w:t>критериального</w:t>
            </w:r>
            <w:proofErr w:type="spellEnd"/>
            <w:r w:rsidRPr="001575CD">
              <w:rPr>
                <w:rFonts w:ascii="Times New Roman" w:hAnsi="Times New Roman"/>
                <w:spacing w:val="-4"/>
              </w:rPr>
              <w:t xml:space="preserve"> </w:t>
            </w:r>
            <w:r w:rsidRPr="001575CD">
              <w:rPr>
                <w:rFonts w:ascii="Times New Roman" w:hAnsi="Times New Roman"/>
              </w:rPr>
              <w:t>оценивания.</w:t>
            </w:r>
          </w:p>
          <w:p w:rsidR="00C379A7" w:rsidRPr="001575CD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723D00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15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F369D2" w:rsidP="0015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по плану работы МО</w:t>
            </w:r>
          </w:p>
        </w:tc>
      </w:tr>
      <w:tr w:rsidR="001575CD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D" w:rsidRDefault="001575CD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D" w:rsidRDefault="001575CD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 Контроль, анализ качества обучения и образования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C22D30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администрацией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22D30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Посещено </w:t>
            </w:r>
            <w:r w:rsidR="00C84050">
              <w:rPr>
                <w:rFonts w:ascii="Times New Roman" w:eastAsia="Times New Roman" w:hAnsi="Times New Roman"/>
                <w:sz w:val="24"/>
                <w:szCs w:val="24"/>
              </w:rPr>
              <w:t xml:space="preserve">272 урока 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C22D30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ВШК стоял контроль за преподавание  географии, физики, литературы, физической культуры в школе. План выполнен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C22D30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Классно-обобщающий контроль в 4, 5, 7, 9, 10 классах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C379A7" w:rsidTr="00A55A95">
        <w:trPr>
          <w:trHeight w:val="6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C22D30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shd w:val="clear" w:color="auto" w:fill="FFFFFF"/>
              <w:spacing w:line="281" w:lineRule="exact"/>
              <w:ind w:right="122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Административные совещания «Анализ деятельности МО по повышению качества обучения»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совещания прошли в октябре, декабре 2021 г., марте 2022 г.</w:t>
            </w:r>
          </w:p>
        </w:tc>
      </w:tr>
      <w:tr w:rsidR="00C379A7" w:rsidTr="00A55A95">
        <w:trPr>
          <w:trHeight w:val="82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C22D30" w:rsidRDefault="00C379A7" w:rsidP="00C22D30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shd w:val="clear" w:color="auto" w:fill="FFFFFF"/>
              <w:spacing w:line="274" w:lineRule="exact"/>
              <w:ind w:right="108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Совещания при завуче:</w:t>
            </w:r>
          </w:p>
          <w:p w:rsidR="00C379A7" w:rsidRDefault="00C379A7" w:rsidP="00384B93">
            <w:pPr>
              <w:shd w:val="clear" w:color="auto" w:fill="FFFFFF"/>
              <w:spacing w:line="274" w:lineRule="exact"/>
              <w:ind w:right="108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«Планы работы со слабоуспевающими детьми»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</w:tr>
      <w:tr w:rsidR="00C379A7" w:rsidTr="00A55A95">
        <w:trPr>
          <w:trHeight w:val="5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A7" w:rsidRPr="00C22D30" w:rsidRDefault="00C379A7" w:rsidP="00C22D30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shd w:val="clear" w:color="auto" w:fill="FFFFFF"/>
              <w:spacing w:line="274" w:lineRule="exact"/>
              <w:ind w:right="108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«Предварительная аттестация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»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Октябрь, декабрь 2021 г.,  март 2022 г.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C22D30" w:rsidRDefault="00C379A7" w:rsidP="00C22D30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shd w:val="clear" w:color="auto" w:fill="FFFFFF"/>
              <w:spacing w:line="281" w:lineRule="exact"/>
              <w:ind w:right="122" w:firstLin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Планирование работы со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обучающимися, по подготовке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 к ГИА на уроках.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МО 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C22D30" w:rsidRDefault="00C379A7" w:rsidP="00C22D30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shd w:val="clear" w:color="auto" w:fill="FFFFFF"/>
              <w:spacing w:line="281" w:lineRule="exact"/>
              <w:ind w:right="122" w:firstLine="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Работа с классными руководителями: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контроль успеваемости и посещаемости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учающихся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завучи, классные руководители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Совещания при завуче, Совет профилактики школы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C22D30" w:rsidRDefault="00C379A7" w:rsidP="00C22D30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Проведение родительских собраний, посвященных уровню организации учебной дисциплины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завучи, классные руководители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по плану родительского всеобуча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C22D30" w:rsidRDefault="00C379A7" w:rsidP="00C22D30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72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Анализ типичных ошибок обучающихся при 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сдаче ГИА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Заседания МО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Отслеживание динамики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проектирование результатов дальнейшего обучения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(план индивидуальной работы с детьми)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C379A7" w:rsidRDefault="00C379A7" w:rsidP="00384B9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Анализы контрольных работ, промежуточной аттестации. </w:t>
            </w:r>
          </w:p>
        </w:tc>
      </w:tr>
      <w:tr w:rsidR="00E469F5" w:rsidTr="00C379A7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F5" w:rsidRDefault="00E469F5" w:rsidP="0038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3.  Мониторинг уровня качества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 предметам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Входной контроль - определение степени устойчивости знаний учащихся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Промежуточный (по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полугодия) контроль - отслеживание динамики </w:t>
            </w:r>
          </w:p>
          <w:p w:rsidR="00C379A7" w:rsidRDefault="00C379A7" w:rsidP="00384B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 в соответствии с графиком оценочных процедур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деятельности учителя по коррекции знаний  обучающихся с целью  предупреждения неуспеваемости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МО. Индивидуальные планы занятий со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обучающимися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(годовой) контроль -  определение уровня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ЗУН при переходе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следующий класс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84050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оценочных процедур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диагностики подготовки выпускников к государственной итоговой аттестации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завучи, руководители МО, 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A55A95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мониторинга в 4,5,8,10 классах по математике и русскому языку</w:t>
            </w:r>
          </w:p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на основе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/н исследований,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Завучи, руководители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чителя</w:t>
            </w:r>
            <w:proofErr w:type="spellEnd"/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Pr="00A55A95" w:rsidRDefault="00A55A95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квартал 2022 г.</w:t>
            </w:r>
          </w:p>
        </w:tc>
      </w:tr>
      <w:tr w:rsidR="00C379A7" w:rsidTr="00A55A95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Введение поддерживающих спецкурсов, элективных курсов,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факультативов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9A7" w:rsidRDefault="00C379A7" w:rsidP="00C379A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элективных курсов по математике и русскому языку в 9,11 классах из часов школьного компонента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Антошкина Т.В.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A55A95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Выполнены в соответствии с учебным планом, и планом внеурочной деятельности </w:t>
            </w:r>
            <w:proofErr w:type="gramEnd"/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элективных курсов по химии, биологии в 10,11 классах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Антошкина Т.В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A55A95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Выполнены в соответствии с учебным планом, и планом внеурочной деятельности</w:t>
            </w:r>
            <w:proofErr w:type="gramEnd"/>
          </w:p>
        </w:tc>
      </w:tr>
      <w:tr w:rsidR="00C379A7" w:rsidTr="00A55A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C379A7" w:rsidP="00384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дифференцированных платных образовательных услуг по  математике и русскому языку в 9,11 для подготовки к государственной (итоговой) аттестации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7" w:rsidRDefault="00C379A7" w:rsidP="00384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Штадельман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7" w:rsidRDefault="00A55A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Организованы платные дополнительные образовательные услуги по математике</w:t>
            </w:r>
          </w:p>
          <w:p w:rsidR="00C379A7" w:rsidRDefault="00C379A7" w:rsidP="00C3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«СОШ №84»                                                    </w:t>
      </w:r>
      <w:r w:rsidR="00A55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Л.Н.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Коппалова</w:t>
      </w:r>
      <w:proofErr w:type="spellEnd"/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Составил: </w:t>
      </w: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Антошкина Т.В., зам директора по УВР</w:t>
      </w: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69F5" w:rsidRDefault="00E469F5" w:rsidP="00E469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69F5" w:rsidRDefault="00E469F5" w:rsidP="00E469F5"/>
    <w:p w:rsidR="00E469F5" w:rsidRDefault="00E469F5" w:rsidP="00E469F5"/>
    <w:p w:rsidR="00B64711" w:rsidRDefault="00B64711"/>
    <w:sectPr w:rsidR="00B64711" w:rsidSect="00C37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A4"/>
    <w:multiLevelType w:val="hybridMultilevel"/>
    <w:tmpl w:val="A8C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5F03"/>
    <w:multiLevelType w:val="hybridMultilevel"/>
    <w:tmpl w:val="A89E4D14"/>
    <w:lvl w:ilvl="0" w:tplc="2604EA36">
      <w:start w:val="4"/>
      <w:numFmt w:val="decimal"/>
      <w:lvlText w:val="%1."/>
      <w:lvlJc w:val="left"/>
      <w:pPr>
        <w:ind w:left="1768" w:hanging="360"/>
      </w:pPr>
    </w:lvl>
    <w:lvl w:ilvl="1" w:tplc="04190019">
      <w:start w:val="1"/>
      <w:numFmt w:val="lowerLetter"/>
      <w:lvlText w:val="%2."/>
      <w:lvlJc w:val="left"/>
      <w:pPr>
        <w:ind w:left="2488" w:hanging="360"/>
      </w:pPr>
    </w:lvl>
    <w:lvl w:ilvl="2" w:tplc="0419001B">
      <w:start w:val="1"/>
      <w:numFmt w:val="lowerRoman"/>
      <w:lvlText w:val="%3."/>
      <w:lvlJc w:val="right"/>
      <w:pPr>
        <w:ind w:left="3208" w:hanging="180"/>
      </w:pPr>
    </w:lvl>
    <w:lvl w:ilvl="3" w:tplc="0419000F">
      <w:start w:val="1"/>
      <w:numFmt w:val="decimal"/>
      <w:lvlText w:val="%4."/>
      <w:lvlJc w:val="left"/>
      <w:pPr>
        <w:ind w:left="3928" w:hanging="360"/>
      </w:pPr>
    </w:lvl>
    <w:lvl w:ilvl="4" w:tplc="04190019">
      <w:start w:val="1"/>
      <w:numFmt w:val="lowerLetter"/>
      <w:lvlText w:val="%5."/>
      <w:lvlJc w:val="left"/>
      <w:pPr>
        <w:ind w:left="4648" w:hanging="360"/>
      </w:pPr>
    </w:lvl>
    <w:lvl w:ilvl="5" w:tplc="0419001B">
      <w:start w:val="1"/>
      <w:numFmt w:val="lowerRoman"/>
      <w:lvlText w:val="%6."/>
      <w:lvlJc w:val="right"/>
      <w:pPr>
        <w:ind w:left="5368" w:hanging="180"/>
      </w:pPr>
    </w:lvl>
    <w:lvl w:ilvl="6" w:tplc="0419000F">
      <w:start w:val="1"/>
      <w:numFmt w:val="decimal"/>
      <w:lvlText w:val="%7."/>
      <w:lvlJc w:val="left"/>
      <w:pPr>
        <w:ind w:left="6088" w:hanging="360"/>
      </w:pPr>
    </w:lvl>
    <w:lvl w:ilvl="7" w:tplc="04190019">
      <w:start w:val="1"/>
      <w:numFmt w:val="lowerLetter"/>
      <w:lvlText w:val="%8."/>
      <w:lvlJc w:val="left"/>
      <w:pPr>
        <w:ind w:left="6808" w:hanging="360"/>
      </w:pPr>
    </w:lvl>
    <w:lvl w:ilvl="8" w:tplc="0419001B">
      <w:start w:val="1"/>
      <w:numFmt w:val="lowerRoman"/>
      <w:lvlText w:val="%9."/>
      <w:lvlJc w:val="right"/>
      <w:pPr>
        <w:ind w:left="7528" w:hanging="180"/>
      </w:pPr>
    </w:lvl>
  </w:abstractNum>
  <w:abstractNum w:abstractNumId="2">
    <w:nsid w:val="2F3E1E86"/>
    <w:multiLevelType w:val="hybridMultilevel"/>
    <w:tmpl w:val="63F0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33243"/>
    <w:multiLevelType w:val="hybridMultilevel"/>
    <w:tmpl w:val="F2287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6F1D"/>
    <w:multiLevelType w:val="hybridMultilevel"/>
    <w:tmpl w:val="0D7A5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64E33"/>
    <w:multiLevelType w:val="hybridMultilevel"/>
    <w:tmpl w:val="73B0AA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2F9A"/>
    <w:multiLevelType w:val="hybridMultilevel"/>
    <w:tmpl w:val="BB007A54"/>
    <w:lvl w:ilvl="0" w:tplc="8ED05DC6">
      <w:start w:val="1"/>
      <w:numFmt w:val="decimal"/>
      <w:lvlText w:val="%1."/>
      <w:lvlJc w:val="left"/>
      <w:pPr>
        <w:ind w:left="2617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FED350">
      <w:numFmt w:val="bullet"/>
      <w:lvlText w:val=""/>
      <w:lvlJc w:val="left"/>
      <w:pPr>
        <w:ind w:left="334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1A5BB0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3" w:tplc="C1348164">
      <w:numFmt w:val="bullet"/>
      <w:lvlText w:val="•"/>
      <w:lvlJc w:val="left"/>
      <w:pPr>
        <w:ind w:left="3356" w:hanging="348"/>
      </w:pPr>
      <w:rPr>
        <w:rFonts w:hint="default"/>
        <w:lang w:val="ru-RU" w:eastAsia="en-US" w:bidi="ar-SA"/>
      </w:rPr>
    </w:lvl>
    <w:lvl w:ilvl="4" w:tplc="425899EA">
      <w:numFmt w:val="bullet"/>
      <w:lvlText w:val="•"/>
      <w:lvlJc w:val="left"/>
      <w:pPr>
        <w:ind w:left="5230" w:hanging="348"/>
      </w:pPr>
      <w:rPr>
        <w:rFonts w:hint="default"/>
        <w:lang w:val="ru-RU" w:eastAsia="en-US" w:bidi="ar-SA"/>
      </w:rPr>
    </w:lvl>
    <w:lvl w:ilvl="5" w:tplc="3C02A03C">
      <w:numFmt w:val="bullet"/>
      <w:lvlText w:val="•"/>
      <w:lvlJc w:val="left"/>
      <w:pPr>
        <w:ind w:left="7104" w:hanging="348"/>
      </w:pPr>
      <w:rPr>
        <w:rFonts w:hint="default"/>
        <w:lang w:val="ru-RU" w:eastAsia="en-US" w:bidi="ar-SA"/>
      </w:rPr>
    </w:lvl>
    <w:lvl w:ilvl="6" w:tplc="AF1C6022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  <w:lvl w:ilvl="7" w:tplc="82BAC22A">
      <w:numFmt w:val="bullet"/>
      <w:lvlText w:val="•"/>
      <w:lvlJc w:val="left"/>
      <w:pPr>
        <w:ind w:left="10852" w:hanging="348"/>
      </w:pPr>
      <w:rPr>
        <w:rFonts w:hint="default"/>
        <w:lang w:val="ru-RU" w:eastAsia="en-US" w:bidi="ar-SA"/>
      </w:rPr>
    </w:lvl>
    <w:lvl w:ilvl="8" w:tplc="5964E080">
      <w:numFmt w:val="bullet"/>
      <w:lvlText w:val="•"/>
      <w:lvlJc w:val="left"/>
      <w:pPr>
        <w:ind w:left="12726" w:hanging="348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5"/>
    <w:rsid w:val="001575CD"/>
    <w:rsid w:val="004F1334"/>
    <w:rsid w:val="00723D00"/>
    <w:rsid w:val="00897C96"/>
    <w:rsid w:val="00A55A95"/>
    <w:rsid w:val="00B64711"/>
    <w:rsid w:val="00C22D30"/>
    <w:rsid w:val="00C379A7"/>
    <w:rsid w:val="00C84050"/>
    <w:rsid w:val="00D1362A"/>
    <w:rsid w:val="00E469F5"/>
    <w:rsid w:val="00EB21C3"/>
    <w:rsid w:val="00F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46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2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7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57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2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46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2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7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57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2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2022-02-02T05:31:00Z</cp:lastPrinted>
  <dcterms:created xsi:type="dcterms:W3CDTF">2022-06-20T08:20:00Z</dcterms:created>
  <dcterms:modified xsi:type="dcterms:W3CDTF">2022-06-20T08:20:00Z</dcterms:modified>
</cp:coreProperties>
</file>